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Nirmala UI" w:cs="Nirmala UI" w:eastAsia="Nirmala UI" w:hAnsi="Nirmala UI"/>
          <w:b/>
          <w:bCs/>
          <w:i w:val="false"/>
          <w:iCs w:val="false"/>
          <w:sz w:val="24"/>
          <w:szCs w:val="24"/>
        </w:rPr>
        <w:t xml:space="preserve">औद्योगिक प्रशिक्षण संस्था</w:t>
      </w:r>
    </w:p>
    <w:p>
      <w:pPr>
        <w:spacing w:after="200"/>
        <w:jc w:val="center"/>
      </w:pPr>
      <w:r>
        <w:rPr>
          <w:rFonts w:ascii="Nirmala UI" w:cs="Nirmala UI" w:eastAsia="Nirmala UI" w:hAnsi="Nirmala UI"/>
          <w:b/>
          <w:bCs/>
          <w:i w:val="false"/>
          <w:iCs w:val="false"/>
          <w:sz w:val="32"/>
          <w:szCs w:val="32"/>
        </w:rPr>
        <w:t xml:space="preserve">जॉब शीट</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c>
          <w:tcPr>
            <w:tcW w:type="dxa" w:w="210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व्यवसाय</w:t>
            </w:r>
          </w:p>
        </w:tc>
        <w:tc>
          <w:tcPr>
            <w:tcW w:type="dxa" w:w="29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वीजतंत्री (Electrician) (२०२४-२०२६)</w:t>
            </w:r>
          </w:p>
        </w:tc>
        <w:tc>
          <w:tcPr>
            <w:tcW w:type="dxa" w:w="140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जॉब शीट क्र.</w:t>
            </w:r>
          </w:p>
        </w:tc>
        <w:tc>
          <w:tcPr>
            <w:tcW w:type="dxa" w:w="296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०१</w:t>
            </w:r>
          </w:p>
        </w:tc>
      </w:tr>
      <w:tr>
        <w:tc>
          <w:tcPr>
            <w:tcW w:type="dxa" w:w="210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प्रायोगिक क्र.</w:t>
            </w:r>
          </w:p>
        </w:tc>
        <w:tc>
          <w:tcPr>
            <w:tcW w:type="dxa" w:w="29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१०७</w:t>
            </w:r>
          </w:p>
        </w:tc>
        <w:tc>
          <w:tcPr>
            <w:tcW w:type="dxa" w:w="140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दिनांक</w:t>
            </w:r>
          </w:p>
        </w:tc>
        <w:tc>
          <w:tcPr>
            <w:tcW w:type="dxa" w:w="296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१० ऑगस्ट २०२६</w:t>
            </w:r>
          </w:p>
        </w:tc>
      </w:tr>
      <w:tr>
        <w:tc>
          <w:tcPr>
            <w:tcW w:type="dxa" w:w="210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प्रशिक्षणार्थ्याचे नाव</w:t>
            </w:r>
          </w:p>
        </w:tc>
        <w:tc>
          <w:tcPr>
            <w:tcW w:type="dxa" w:w="29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_______________________</w:t>
            </w:r>
          </w:p>
        </w:tc>
        <w:tc>
          <w:tcPr>
            <w:tcW w:type="dxa" w:w="140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बॅच / रोल नं.</w:t>
            </w:r>
          </w:p>
        </w:tc>
        <w:tc>
          <w:tcPr>
            <w:tcW w:type="dxa" w:w="296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____________</w:t>
            </w:r>
          </w:p>
        </w:tc>
      </w:tr>
    </w:tbl>
    <w:p>
      <w:pPr>
        <w:spacing w:after="120"/>
      </w:pPr>
    </w:p>
    <w:p>
      <w:pPr>
        <w:spacing w:after="100" w:before="240"/>
      </w:pPr>
      <w:r>
        <w:rPr>
          <w:rFonts w:ascii="Nirmala UI" w:cs="Nirmala UI" w:eastAsia="Nirmala UI" w:hAnsi="Nirmala UI"/>
          <w:b/>
          <w:bCs/>
          <w:sz w:val="24"/>
          <w:szCs w:val="24"/>
        </w:rPr>
        <w:t xml:space="preserve">शीर्षक</w:t>
      </w:r>
    </w:p>
    <w:p>
      <w:pPr>
        <w:spacing w:after="120"/>
        <w:jc w:val="left"/>
      </w:pPr>
      <w:r>
        <w:rPr>
          <w:rFonts w:ascii="Nirmala UI" w:cs="Nirmala UI" w:eastAsia="Nirmala UI" w:hAnsi="Nirmala UI"/>
          <w:b/>
          <w:bCs/>
          <w:i w:val="false"/>
          <w:iCs w:val="false"/>
          <w:sz w:val="22"/>
          <w:szCs w:val="22"/>
        </w:rPr>
        <w:t xml:space="preserve">विविध प्रकारच्या डीसी मशीन्स (DC Machines) चे टर्मिनल्स, भाग व डीसी कनेक्शन्स ओळखणे.</w:t>
      </w:r>
    </w:p>
    <w:p>
      <w:pPr>
        <w:spacing w:after="100" w:before="240"/>
      </w:pPr>
      <w:r>
        <w:rPr>
          <w:rFonts w:ascii="Nirmala UI" w:cs="Nirmala UI" w:eastAsia="Nirmala UI" w:hAnsi="Nirmala UI"/>
          <w:b/>
          <w:bCs/>
          <w:sz w:val="24"/>
          <w:szCs w:val="24"/>
        </w:rPr>
        <w:t xml:space="preserve">उद्देश</w:t>
      </w:r>
    </w:p>
    <w:p>
      <w:pPr>
        <w:spacing w:after="60"/>
      </w:pPr>
      <w:r>
        <w:rPr>
          <w:rFonts w:ascii="Nirmala UI" w:cs="Nirmala UI" w:eastAsia="Nirmala UI" w:hAnsi="Nirmala UI"/>
          <w:b w:val="false"/>
          <w:bCs w:val="false"/>
          <w:i w:val="false"/>
          <w:iCs w:val="false"/>
          <w:sz w:val="22"/>
          <w:szCs w:val="22"/>
        </w:rPr>
        <w:t xml:space="preserve">1. दिलेल्या DC मशीनची Name Plate Details वाचणे व त्यांचा अर्थ लावणे.</w:t>
      </w:r>
    </w:p>
    <w:p>
      <w:pPr>
        <w:spacing w:after="60"/>
      </w:pPr>
      <w:r>
        <w:rPr>
          <w:rFonts w:ascii="Nirmala UI" w:cs="Nirmala UI" w:eastAsia="Nirmala UI" w:hAnsi="Nirmala UI"/>
          <w:b w:val="false"/>
          <w:bCs w:val="false"/>
          <w:i w:val="false"/>
          <w:iCs w:val="false"/>
          <w:sz w:val="22"/>
          <w:szCs w:val="22"/>
        </w:rPr>
        <w:t xml:space="preserve">2. Test Lamp Method द्वारे DC मशीनच्या वायंडिंगच्या टर्मिनल्सच्या जोड्या निश्चित करणे.</w:t>
      </w:r>
    </w:p>
    <w:p>
      <w:pPr>
        <w:spacing w:after="60"/>
      </w:pPr>
      <w:r>
        <w:rPr>
          <w:rFonts w:ascii="Nirmala UI" w:cs="Nirmala UI" w:eastAsia="Nirmala UI" w:hAnsi="Nirmala UI"/>
          <w:b w:val="false"/>
          <w:bCs w:val="false"/>
          <w:i w:val="false"/>
          <w:iCs w:val="false"/>
          <w:sz w:val="22"/>
          <w:szCs w:val="22"/>
        </w:rPr>
        <w:t xml:space="preserve">3. Test Lamp Method द्वारे DC मशीनचे फील्ड व आर्मेचर टर्मिनल्स तपासणे व ओळखणे.</w:t>
      </w:r>
    </w:p>
    <w:p>
      <w:pPr>
        <w:spacing w:after="100" w:before="240"/>
      </w:pPr>
      <w:r>
        <w:rPr>
          <w:rFonts w:ascii="Nirmala UI" w:cs="Nirmala UI" w:eastAsia="Nirmala UI" w:hAnsi="Nirmala UI"/>
          <w:b/>
          <w:bCs/>
          <w:sz w:val="24"/>
          <w:szCs w:val="24"/>
        </w:rPr>
        <w:t xml:space="preserve">कौशल्ये</w:t>
      </w:r>
    </w:p>
    <w:p>
      <w:pPr>
        <w:spacing w:after="60"/>
      </w:pPr>
      <w:r>
        <w:rPr>
          <w:rFonts w:ascii="Nirmala UI" w:cs="Nirmala UI" w:eastAsia="Nirmala UI" w:hAnsi="Nirmala UI"/>
          <w:b w:val="false"/>
          <w:bCs w:val="false"/>
          <w:i w:val="false"/>
          <w:iCs w:val="false"/>
          <w:sz w:val="22"/>
          <w:szCs w:val="22"/>
        </w:rPr>
        <w:t xml:space="preserve">•  Name Plate वाचन.</w:t>
      </w:r>
    </w:p>
    <w:p>
      <w:pPr>
        <w:spacing w:after="60"/>
      </w:pPr>
      <w:r>
        <w:rPr>
          <w:rFonts w:ascii="Nirmala UI" w:cs="Nirmala UI" w:eastAsia="Nirmala UI" w:hAnsi="Nirmala UI"/>
          <w:b w:val="false"/>
          <w:bCs w:val="false"/>
          <w:i w:val="false"/>
          <w:iCs w:val="false"/>
          <w:sz w:val="22"/>
          <w:szCs w:val="22"/>
        </w:rPr>
        <w:t xml:space="preserve">•  मेगर टेस्टिंग: कंटिन्युइटी टेस्ट व इन्सुलेशन टेस्ट.</w:t>
      </w:r>
    </w:p>
    <w:p>
      <w:pPr>
        <w:spacing w:after="60"/>
      </w:pPr>
      <w:r>
        <w:rPr>
          <w:rFonts w:ascii="Nirmala UI" w:cs="Nirmala UI" w:eastAsia="Nirmala UI" w:hAnsi="Nirmala UI"/>
          <w:b w:val="false"/>
          <w:bCs w:val="false"/>
          <w:i w:val="false"/>
          <w:iCs w:val="false"/>
          <w:sz w:val="22"/>
          <w:szCs w:val="22"/>
        </w:rPr>
        <w:t xml:space="preserve">•  मल्टिमीटरचा वापर करणे व विरोध (Resistance) मोजणे.</w:t>
      </w:r>
    </w:p>
    <w:p>
      <w:pPr>
        <w:spacing w:after="60"/>
      </w:pPr>
      <w:r>
        <w:rPr>
          <w:rFonts w:ascii="Nirmala UI" w:cs="Nirmala UI" w:eastAsia="Nirmala UI" w:hAnsi="Nirmala UI"/>
          <w:b w:val="false"/>
          <w:bCs w:val="false"/>
          <w:i w:val="false"/>
          <w:iCs w:val="false"/>
          <w:sz w:val="22"/>
          <w:szCs w:val="22"/>
        </w:rPr>
        <w:t xml:space="preserve">•  Test Lamp Method द्वारे DC मशीनचे टर्मिनल्स ओळखणे.</w:t>
      </w:r>
    </w:p>
    <w:p>
      <w:pPr>
        <w:spacing w:after="100" w:before="240"/>
      </w:pPr>
      <w:r>
        <w:rPr>
          <w:rFonts w:ascii="Nirmala UI" w:cs="Nirmala UI" w:eastAsia="Nirmala UI" w:hAnsi="Nirmala UI"/>
          <w:b/>
          <w:bCs/>
          <w:sz w:val="24"/>
          <w:szCs w:val="24"/>
        </w:rPr>
        <w:t xml:space="preserve">साधने, उपकरणे व कच्चा माल</w:t>
      </w:r>
    </w:p>
    <w:p>
      <w:pPr>
        <w:spacing w:after="60"/>
      </w:pPr>
      <w:r>
        <w:rPr>
          <w:rFonts w:ascii="Nirmala UI" w:cs="Nirmala UI" w:eastAsia="Nirmala UI" w:hAnsi="Nirmala UI"/>
          <w:b w:val="false"/>
          <w:bCs w:val="false"/>
          <w:i w:val="false"/>
          <w:iCs w:val="false"/>
          <w:sz w:val="22"/>
          <w:szCs w:val="22"/>
        </w:rPr>
        <w:t xml:space="preserve">•  टेस्टिंग बोर्ड, ४० वॉट लॅम्पसह – १ नग.</w:t>
      </w:r>
    </w:p>
    <w:p>
      <w:pPr>
        <w:spacing w:after="60"/>
      </w:pPr>
      <w:r>
        <w:rPr>
          <w:rFonts w:ascii="Nirmala UI" w:cs="Nirmala UI" w:eastAsia="Nirmala UI" w:hAnsi="Nirmala UI"/>
          <w:b w:val="false"/>
          <w:bCs w:val="false"/>
          <w:i w:val="false"/>
          <w:iCs w:val="false"/>
          <w:sz w:val="22"/>
          <w:szCs w:val="22"/>
        </w:rPr>
        <w:t xml:space="preserve">•  साफसफाईचे कापड – आवश्यकतेनुसार.</w:t>
      </w:r>
    </w:p>
    <w:p>
      <w:pPr>
        <w:spacing w:after="60"/>
      </w:pPr>
      <w:r>
        <w:rPr>
          <w:rFonts w:ascii="Nirmala UI" w:cs="Nirmala UI" w:eastAsia="Nirmala UI" w:hAnsi="Nirmala UI"/>
          <w:b w:val="false"/>
          <w:bCs w:val="false"/>
          <w:i w:val="false"/>
          <w:iCs w:val="false"/>
          <w:sz w:val="22"/>
          <w:szCs w:val="22"/>
        </w:rPr>
        <w:t xml:space="preserve">•  मेगर, ५०० व्होल्ट – १ नग.</w:t>
      </w:r>
    </w:p>
    <w:p>
      <w:pPr>
        <w:spacing w:after="60"/>
      </w:pPr>
      <w:r>
        <w:rPr>
          <w:rFonts w:ascii="Nirmala UI" w:cs="Nirmala UI" w:eastAsia="Nirmala UI" w:hAnsi="Nirmala UI"/>
          <w:b w:val="false"/>
          <w:bCs w:val="false"/>
          <w:i w:val="false"/>
          <w:iCs w:val="false"/>
          <w:sz w:val="22"/>
          <w:szCs w:val="22"/>
        </w:rPr>
        <w:t xml:space="preserve">•  मल्टिमीटर – १ नग.</w:t>
      </w:r>
    </w:p>
    <w:p>
      <w:pPr>
        <w:spacing w:after="60"/>
      </w:pPr>
      <w:r>
        <w:rPr>
          <w:rFonts w:ascii="Nirmala UI" w:cs="Nirmala UI" w:eastAsia="Nirmala UI" w:hAnsi="Nirmala UI"/>
          <w:b w:val="false"/>
          <w:bCs w:val="false"/>
          <w:i w:val="false"/>
          <w:iCs w:val="false"/>
          <w:sz w:val="22"/>
          <w:szCs w:val="22"/>
        </w:rPr>
        <w:t xml:space="preserve">•  इन्सुलेटेड कॉम्बिनेशन प्लायर, २०० मिमी – १ नग.</w:t>
      </w:r>
    </w:p>
    <w:p>
      <w:pPr>
        <w:spacing w:after="60"/>
      </w:pPr>
      <w:r>
        <w:rPr>
          <w:rFonts w:ascii="Nirmala UI" w:cs="Nirmala UI" w:eastAsia="Nirmala UI" w:hAnsi="Nirmala UI"/>
          <w:b w:val="false"/>
          <w:bCs w:val="false"/>
          <w:i w:val="false"/>
          <w:iCs w:val="false"/>
          <w:sz w:val="22"/>
          <w:szCs w:val="22"/>
        </w:rPr>
        <w:t xml:space="preserve">•  स्क्रू ड्रायव्हर, १५० मिमी – १ नग.</w:t>
      </w:r>
    </w:p>
    <w:p>
      <w:pPr>
        <w:spacing w:after="60"/>
      </w:pPr>
      <w:r>
        <w:rPr>
          <w:rFonts w:ascii="Nirmala UI" w:cs="Nirmala UI" w:eastAsia="Nirmala UI" w:hAnsi="Nirmala UI"/>
          <w:b w:val="false"/>
          <w:bCs w:val="false"/>
          <w:i w:val="false"/>
          <w:iCs w:val="false"/>
          <w:sz w:val="22"/>
          <w:szCs w:val="22"/>
        </w:rPr>
        <w:t xml:space="preserve">•  डीसी कंपाउंड मशीन, २२० व्होल्ट किंवा ४४० व्होल्ट रेटिंग – १ नग.</w:t>
      </w:r>
    </w:p>
    <w:p>
      <w:pPr>
        <w:spacing w:after="100" w:before="240"/>
      </w:pPr>
      <w:r>
        <w:rPr>
          <w:rFonts w:ascii="Nirmala UI" w:cs="Nirmala UI" w:eastAsia="Nirmala UI" w:hAnsi="Nirmala UI"/>
          <w:b/>
          <w:bCs/>
          <w:sz w:val="24"/>
          <w:szCs w:val="24"/>
        </w:rPr>
        <w:t xml:space="preserve">आकृती</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tblGrid>
      <w:tr>
        <w:tc>
          <w:tcPr>
            <w:tcW w:type="dxa" w:w="9360"/>
            <w:tcBorders>
              <w:top w:val="single" w:color="000000" w:sz="4"/>
              <w:left w:val="single" w:color="000000" w:sz="4"/>
              <w:bottom w:val="single" w:color="000000" w:sz="4"/>
              <w:right w:val="single" w:color="000000" w:sz="4"/>
            </w:tcBorders>
          </w:tcPr>
          <w:p>
            <w:pPr>
              <w:spacing w:after="1600"/>
            </w:pPr>
          </w:p>
          <w:p>
            <w:pPr>
              <w:spacing w:after="1600"/>
              <w:jc w:val="center"/>
            </w:pPr>
            <w:r>
              <w:rPr>
                <w:rFonts w:ascii="Nirmala UI" w:cs="Nirmala UI" w:eastAsia="Nirmala UI" w:hAnsi="Nirmala UI"/>
                <w:b w:val="false"/>
                <w:bCs w:val="false"/>
                <w:i/>
                <w:iCs/>
                <w:sz w:val="20"/>
                <w:szCs w:val="20"/>
              </w:rPr>
              <w:t xml:space="preserve">(येथे टर्मिनल बॉक्सचा लेआउट व टेस्ट लॅम्प / मेगर जोडणीचा आकृती काढा)</w:t>
            </w:r>
          </w:p>
        </w:tc>
      </w:tr>
    </w:tbl>
    <w:p>
      <w:pPr>
        <w:spacing w:after="160"/>
      </w:pPr>
    </w:p>
    <w:p>
      <w:pPr>
        <w:spacing w:after="100" w:before="240"/>
      </w:pPr>
      <w:r>
        <w:rPr>
          <w:rFonts w:ascii="Nirmala UI" w:cs="Nirmala UI" w:eastAsia="Nirmala UI" w:hAnsi="Nirmala UI"/>
          <w:b/>
          <w:bCs/>
          <w:sz w:val="24"/>
          <w:szCs w:val="24"/>
        </w:rPr>
        <w:t xml:space="preserve">कृती</w:t>
      </w:r>
    </w:p>
    <w:p>
      <w:pPr>
        <w:spacing w:after="60"/>
      </w:pPr>
      <w:r>
        <w:rPr>
          <w:rFonts w:ascii="Nirmala UI" w:cs="Nirmala UI" w:eastAsia="Nirmala UI" w:hAnsi="Nirmala UI"/>
          <w:b w:val="false"/>
          <w:bCs w:val="false"/>
          <w:i w:val="false"/>
          <w:iCs w:val="false"/>
          <w:sz w:val="22"/>
          <w:szCs w:val="22"/>
        </w:rPr>
        <w:t xml:space="preserve">1. DC कंपाउंड मशीनची Name Plate वाचून Voltage, Current, Power, Speed व Field Type नोंदवा.</w:t>
      </w:r>
    </w:p>
    <w:p>
      <w:pPr>
        <w:spacing w:after="60"/>
      </w:pPr>
      <w:r>
        <w:rPr>
          <w:rFonts w:ascii="Nirmala UI" w:cs="Nirmala UI" w:eastAsia="Nirmala UI" w:hAnsi="Nirmala UI"/>
          <w:b w:val="false"/>
          <w:bCs w:val="false"/>
          <w:i w:val="false"/>
          <w:iCs w:val="false"/>
          <w:sz w:val="22"/>
          <w:szCs w:val="22"/>
        </w:rPr>
        <w:t xml:space="preserve">2. Terminal Box Cover काळजीपूर्वक काढून Screws/Nuts सुरक्षित ठेवा.</w:t>
      </w:r>
    </w:p>
    <w:p>
      <w:pPr>
        <w:spacing w:after="60"/>
      </w:pPr>
      <w:r>
        <w:rPr>
          <w:rFonts w:ascii="Nirmala UI" w:cs="Nirmala UI" w:eastAsia="Nirmala UI" w:hAnsi="Nirmala UI"/>
          <w:b w:val="false"/>
          <w:bCs w:val="false"/>
          <w:i w:val="false"/>
          <w:iCs w:val="false"/>
          <w:sz w:val="22"/>
          <w:szCs w:val="22"/>
        </w:rPr>
        <w:t xml:space="preserve">3. Terminal Box मधील सर्व Terminals ओळखा व त्यांचा Layout Sketch करा.</w:t>
      </w:r>
    </w:p>
    <w:p>
      <w:pPr>
        <w:spacing w:after="60"/>
      </w:pPr>
      <w:r>
        <w:rPr>
          <w:rFonts w:ascii="Nirmala UI" w:cs="Nirmala UI" w:eastAsia="Nirmala UI" w:hAnsi="Nirmala UI"/>
          <w:b w:val="false"/>
          <w:bCs w:val="false"/>
          <w:i w:val="false"/>
          <w:iCs w:val="false"/>
          <w:sz w:val="22"/>
          <w:szCs w:val="22"/>
        </w:rPr>
        <w:t xml:space="preserve">4. Megger द्वारे Terminals ची Continuity तपासा.</w:t>
      </w:r>
    </w:p>
    <w:p>
      <w:pPr>
        <w:spacing w:after="60"/>
      </w:pPr>
      <w:r>
        <w:rPr>
          <w:rFonts w:ascii="Nirmala UI" w:cs="Nirmala UI" w:eastAsia="Nirmala UI" w:hAnsi="Nirmala UI"/>
          <w:b w:val="false"/>
          <w:bCs w:val="false"/>
          <w:i w:val="false"/>
          <w:iCs w:val="false"/>
          <w:sz w:val="22"/>
          <w:szCs w:val="22"/>
        </w:rPr>
        <w:t xml:space="preserve">5. Terminal Pairs ओळखा. पहिल्या जोडीला १,२; दुसऱ्या जोडीला ३,४ व तिसऱ्या जोडीला ५,६ असे मार्क करा.</w:t>
      </w:r>
    </w:p>
    <w:p>
      <w:pPr>
        <w:spacing w:after="60"/>
      </w:pPr>
      <w:r>
        <w:rPr>
          <w:rFonts w:ascii="Nirmala UI" w:cs="Nirmala UI" w:eastAsia="Nirmala UI" w:hAnsi="Nirmala UI"/>
          <w:b w:val="false"/>
          <w:bCs w:val="false"/>
          <w:i w:val="false"/>
          <w:iCs w:val="false"/>
          <w:sz w:val="22"/>
          <w:szCs w:val="22"/>
        </w:rPr>
        <w:t xml:space="preserve">6. टेस्टिंग बोर्डच्या साह्याने ४० वॉट लॅम्पच्या साह्याने सर्व जोड्यांची Lamp ची स्थिती निरीक्षण करा. Lamp Bright असल्यास ते कमी Resistance असलेले Armature किंवा Series Field Pair समजा. Lamp Dim असल्यास किंवा Probes जोडताना Spark झाल्यास ते Shunt Field Pair समजा.</w:t>
      </w:r>
    </w:p>
    <w:p>
      <w:pPr>
        <w:spacing w:after="60"/>
      </w:pPr>
      <w:r>
        <w:rPr>
          <w:rFonts w:ascii="Nirmala UI" w:cs="Nirmala UI" w:eastAsia="Nirmala UI" w:hAnsi="Nirmala UI"/>
          <w:b w:val="false"/>
          <w:bCs w:val="false"/>
          <w:i w:val="false"/>
          <w:iCs w:val="false"/>
          <w:sz w:val="22"/>
          <w:szCs w:val="22"/>
        </w:rPr>
        <w:t xml:space="preserve">7. Low Resistive Pair पैकी कोणत्याही एका Pair ला Probe 1 जोडावा. Probe 2 कोणत्याही एका Brush ला स्पर्श करून Test Lamp ची स्थिती तपासावी. Lamp Glow झाल्यास ती Pair Armature Terminals ची समजावी. Armature Terminals ला A1 व A2 अशी Marking करून Table 1 मध्ये नोंद करावी.</w:t>
      </w:r>
    </w:p>
    <w:p>
      <w:pPr>
        <w:spacing w:after="60"/>
      </w:pPr>
      <w:r>
        <w:rPr>
          <w:rFonts w:ascii="Nirmala UI" w:cs="Nirmala UI" w:eastAsia="Nirmala UI" w:hAnsi="Nirmala UI"/>
          <w:b w:val="false"/>
          <w:bCs w:val="false"/>
          <w:i w:val="false"/>
          <w:iCs w:val="false"/>
          <w:sz w:val="22"/>
          <w:szCs w:val="22"/>
        </w:rPr>
        <w:t xml:space="preserve">8. Lamp Glow न झाल्यास दुसऱ्या Low Resistive Pair वर वरील प्रक्रिया पुन्हा करावी. उर्वरित दोन Terminals Series Field Terminals म्हणून ओळखून त्यांना D1 व D2 अशी Marking करावी.</w:t>
      </w:r>
    </w:p>
    <w:p>
      <w:pPr>
        <w:spacing w:after="60"/>
      </w:pPr>
      <w:r>
        <w:rPr>
          <w:rFonts w:ascii="Nirmala UI" w:cs="Nirmala UI" w:eastAsia="Nirmala UI" w:hAnsi="Nirmala UI"/>
          <w:b w:val="false"/>
          <w:bCs w:val="false"/>
          <w:i w:val="false"/>
          <w:iCs w:val="false"/>
          <w:sz w:val="22"/>
          <w:szCs w:val="22"/>
        </w:rPr>
        <w:t xml:space="preserve">9. ओळखलेल्या Pairs ला A1-A2 (Armature), D1-D2 (Series Field), E1-E2 (Shunt Field) अशी Marking करा.</w:t>
      </w:r>
    </w:p>
    <w:p>
      <w:pPr>
        <w:spacing w:after="60"/>
      </w:pPr>
      <w:r>
        <w:rPr>
          <w:rFonts w:ascii="Nirmala UI" w:cs="Nirmala UI" w:eastAsia="Nirmala UI" w:hAnsi="Nirmala UI"/>
          <w:b w:val="false"/>
          <w:bCs w:val="false"/>
          <w:i w:val="false"/>
          <w:iCs w:val="false"/>
          <w:sz w:val="22"/>
          <w:szCs w:val="22"/>
        </w:rPr>
        <w:t xml:space="preserve">10. Armature (A1-A2) आणि Shunt Field (E1-E2) यांच्यामध्ये Megger जोडावा. Megger ला त्याच्या Rated Speed ने फिरवून Insulation Resistance चे Reading Table 1 मध्ये नोंदवावे. Megger Shunt Field (E1-E2) आणि Series Field (D1-D2) यांच्यामध्ये जोडून Reading नोंदवावे. Megger Armature (A1-A2) आणि Series Field (D1-D2) यांच्यामध्ये जोडून Reading नोंदवावे. सर्व Readings तपासून Insulation Resistance 1 MΩ पेक्षा कमी नसल्याची खात्री करावी.</w:t>
      </w:r>
    </w:p>
    <w:p>
      <w:pPr>
        <w:spacing w:after="160"/>
      </w:pPr>
    </w:p>
    <w:p>
      <w:pPr>
        <w:spacing w:after="100" w:before="240"/>
      </w:pPr>
      <w:r>
        <w:rPr>
          <w:rFonts w:ascii="Nirmala UI" w:cs="Nirmala UI" w:eastAsia="Nirmala UI" w:hAnsi="Nirmala UI"/>
          <w:b/>
          <w:bCs/>
          <w:sz w:val="24"/>
          <w:szCs w:val="24"/>
        </w:rPr>
        <w:t xml:space="preserve">तक्ता १ – टर्मिनल जोडी ओळख</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c>
          <w:tcPr>
            <w:tcW w:type="dxa" w:w="240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टर्मिनल जोडी</w:t>
            </w:r>
          </w:p>
        </w:tc>
        <w:tc>
          <w:tcPr>
            <w:tcW w:type="dxa" w:w="316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ओळख</w:t>
            </w:r>
          </w:p>
        </w:tc>
        <w:tc>
          <w:tcPr>
            <w:tcW w:type="dxa" w:w="380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मल्टिमीटर रीडिंग (Ω)</w:t>
            </w:r>
          </w:p>
        </w:tc>
      </w:tr>
      <w:tr>
        <w:tc>
          <w:tcPr>
            <w:tcW w:type="dxa" w:w="24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A1 – A2</w:t>
            </w:r>
          </w:p>
        </w:tc>
        <w:tc>
          <w:tcPr>
            <w:tcW w:type="dxa" w:w="316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आर्मेचर (Armature)</w:t>
            </w:r>
          </w:p>
        </w:tc>
        <w:tc>
          <w:tcPr>
            <w:tcW w:type="dxa" w:w="38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r>
      <w:tr>
        <w:tc>
          <w:tcPr>
            <w:tcW w:type="dxa" w:w="24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D1 – D2</w:t>
            </w:r>
          </w:p>
        </w:tc>
        <w:tc>
          <w:tcPr>
            <w:tcW w:type="dxa" w:w="316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सिरीज फील्ड (Series Field)</w:t>
            </w:r>
          </w:p>
        </w:tc>
        <w:tc>
          <w:tcPr>
            <w:tcW w:type="dxa" w:w="38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r>
      <w:tr>
        <w:tc>
          <w:tcPr>
            <w:tcW w:type="dxa" w:w="24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E1 – E2</w:t>
            </w:r>
          </w:p>
        </w:tc>
        <w:tc>
          <w:tcPr>
            <w:tcW w:type="dxa" w:w="316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शंट फील्ड (Shunt Field)</w:t>
            </w:r>
          </w:p>
        </w:tc>
        <w:tc>
          <w:tcPr>
            <w:tcW w:type="dxa" w:w="38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r>
    </w:tbl>
    <w:p>
      <w:pPr>
        <w:spacing w:after="200"/>
      </w:pPr>
    </w:p>
    <w:p>
      <w:pPr>
        <w:spacing w:after="100" w:before="240"/>
      </w:pPr>
      <w:r>
        <w:rPr>
          <w:rFonts w:ascii="Nirmala UI" w:cs="Nirmala UI" w:eastAsia="Nirmala UI" w:hAnsi="Nirmala UI"/>
          <w:b/>
          <w:bCs/>
          <w:sz w:val="24"/>
          <w:szCs w:val="24"/>
        </w:rPr>
        <w:t xml:space="preserve">तक्ता २ – इन्सुलेशन रेझिस्टन्स टेस्ट</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c>
          <w:tcPr>
            <w:tcW w:type="dxa" w:w="70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क्र.</w:t>
            </w:r>
          </w:p>
        </w:tc>
        <w:tc>
          <w:tcPr>
            <w:tcW w:type="dxa" w:w="260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दरम्यान तपासणी</w:t>
            </w:r>
          </w:p>
        </w:tc>
        <w:tc>
          <w:tcPr>
            <w:tcW w:type="dxa" w:w="200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टर्मिनल्स</w:t>
            </w:r>
          </w:p>
        </w:tc>
        <w:tc>
          <w:tcPr>
            <w:tcW w:type="dxa" w:w="226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इन्सुलेशन रेझिस्टन्स (MΩ)</w:t>
            </w:r>
          </w:p>
        </w:tc>
        <w:tc>
          <w:tcPr>
            <w:tcW w:type="dxa" w:w="180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टिपणी</w:t>
            </w:r>
          </w:p>
        </w:tc>
      </w:tr>
      <w:tr>
        <w:tc>
          <w:tcPr>
            <w:tcW w:type="dxa" w:w="7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1</w:t>
            </w:r>
          </w:p>
        </w:tc>
        <w:tc>
          <w:tcPr>
            <w:tcW w:type="dxa" w:w="26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आर्मेचर व शंट फील्ड</w:t>
            </w:r>
          </w:p>
        </w:tc>
        <w:tc>
          <w:tcPr>
            <w:tcW w:type="dxa" w:w="20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A1-A2 व E1-E2</w:t>
            </w:r>
          </w:p>
        </w:tc>
        <w:tc>
          <w:tcPr>
            <w:tcW w:type="dxa" w:w="226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c>
          <w:tcPr>
            <w:tcW w:type="dxa" w:w="18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r>
      <w:tr>
        <w:tc>
          <w:tcPr>
            <w:tcW w:type="dxa" w:w="7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2</w:t>
            </w:r>
          </w:p>
        </w:tc>
        <w:tc>
          <w:tcPr>
            <w:tcW w:type="dxa" w:w="26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शंट फील्ड व सिरीज फील्ड</w:t>
            </w:r>
          </w:p>
        </w:tc>
        <w:tc>
          <w:tcPr>
            <w:tcW w:type="dxa" w:w="20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E1-E2 व D1-D2</w:t>
            </w:r>
          </w:p>
        </w:tc>
        <w:tc>
          <w:tcPr>
            <w:tcW w:type="dxa" w:w="226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c>
          <w:tcPr>
            <w:tcW w:type="dxa" w:w="18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r>
      <w:tr>
        <w:tc>
          <w:tcPr>
            <w:tcW w:type="dxa" w:w="7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3</w:t>
            </w:r>
          </w:p>
        </w:tc>
        <w:tc>
          <w:tcPr>
            <w:tcW w:type="dxa" w:w="26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सिरीज फील्ड व आर्मेचर</w:t>
            </w:r>
          </w:p>
        </w:tc>
        <w:tc>
          <w:tcPr>
            <w:tcW w:type="dxa" w:w="20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D1-D2 व A1-A2</w:t>
            </w:r>
          </w:p>
        </w:tc>
        <w:tc>
          <w:tcPr>
            <w:tcW w:type="dxa" w:w="226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c>
          <w:tcPr>
            <w:tcW w:type="dxa" w:w="18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r>
      <w:tr>
        <w:tc>
          <w:tcPr>
            <w:tcW w:type="dxa" w:w="7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4</w:t>
            </w:r>
          </w:p>
        </w:tc>
        <w:tc>
          <w:tcPr>
            <w:tcW w:type="dxa" w:w="26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आर्मेचर व बॉडी</w:t>
            </w:r>
          </w:p>
        </w:tc>
        <w:tc>
          <w:tcPr>
            <w:tcW w:type="dxa" w:w="20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A1-A2 व Body</w:t>
            </w:r>
          </w:p>
        </w:tc>
        <w:tc>
          <w:tcPr>
            <w:tcW w:type="dxa" w:w="226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c>
          <w:tcPr>
            <w:tcW w:type="dxa" w:w="18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r>
      <w:tr>
        <w:tc>
          <w:tcPr>
            <w:tcW w:type="dxa" w:w="7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5</w:t>
            </w:r>
          </w:p>
        </w:tc>
        <w:tc>
          <w:tcPr>
            <w:tcW w:type="dxa" w:w="26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शंट फील्ड व बॉडी</w:t>
            </w:r>
          </w:p>
        </w:tc>
        <w:tc>
          <w:tcPr>
            <w:tcW w:type="dxa" w:w="20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E1-E2 व Body</w:t>
            </w:r>
          </w:p>
        </w:tc>
        <w:tc>
          <w:tcPr>
            <w:tcW w:type="dxa" w:w="226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c>
          <w:tcPr>
            <w:tcW w:type="dxa" w:w="18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r>
      <w:tr>
        <w:tc>
          <w:tcPr>
            <w:tcW w:type="dxa" w:w="7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6</w:t>
            </w:r>
          </w:p>
        </w:tc>
        <w:tc>
          <w:tcPr>
            <w:tcW w:type="dxa" w:w="26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सिरीज फील्ड व बॉडी</w:t>
            </w:r>
          </w:p>
        </w:tc>
        <w:tc>
          <w:tcPr>
            <w:tcW w:type="dxa" w:w="20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D1-D2 व Body</w:t>
            </w:r>
          </w:p>
        </w:tc>
        <w:tc>
          <w:tcPr>
            <w:tcW w:type="dxa" w:w="226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c>
          <w:tcPr>
            <w:tcW w:type="dxa" w:w="180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r>
    </w:tbl>
    <w:p>
      <w:pPr>
        <w:spacing w:after="160"/>
      </w:pPr>
    </w:p>
    <w:p>
      <w:pPr>
        <w:spacing w:after="100" w:before="240"/>
      </w:pPr>
      <w:r>
        <w:rPr>
          <w:rFonts w:ascii="Nirmala UI" w:cs="Nirmala UI" w:eastAsia="Nirmala UI" w:hAnsi="Nirmala UI"/>
          <w:b/>
          <w:bCs/>
          <w:sz w:val="24"/>
          <w:szCs w:val="24"/>
        </w:rPr>
        <w:t xml:space="preserve">निष्कर्ष</w:t>
      </w:r>
    </w:p>
    <w:p>
      <w:pPr>
        <w:spacing w:after="120"/>
        <w:jc w:val="left"/>
      </w:pPr>
      <w:r>
        <w:rPr>
          <w:rFonts w:ascii="Nirmala UI" w:cs="Nirmala UI" w:eastAsia="Nirmala UI" w:hAnsi="Nirmala UI"/>
          <w:b w:val="false"/>
          <w:bCs w:val="false"/>
          <w:i w:val="false"/>
          <w:iCs w:val="false"/>
          <w:sz w:val="22"/>
          <w:szCs w:val="22"/>
        </w:rPr>
        <w:t xml:space="preserve">१. DC मशीनमधील विविध वायंडिंगदरम्यान इन्सुलेशन रेझिस्टन्स तपासली असून ती </w:t>
      </w:r>
      <w:r>
        <w:rPr>
          <w:rFonts w:ascii="Nirmala UI" w:cs="Nirmala UI" w:eastAsia="Nirmala UI" w:hAnsi="Nirmala UI"/>
          <w:b/>
          <w:bCs/>
          <w:i w:val="false"/>
          <w:iCs w:val="false"/>
          <w:sz w:val="22"/>
          <w:szCs w:val="22"/>
        </w:rPr>
        <w:t xml:space="preserve">_______________</w:t>
      </w:r>
      <w:r>
        <w:rPr>
          <w:rFonts w:ascii="Nirmala UI" w:cs="Nirmala UI" w:eastAsia="Nirmala UI" w:hAnsi="Nirmala UI"/>
          <w:b w:val="false"/>
          <w:bCs w:val="false"/>
          <w:i w:val="false"/>
          <w:iCs w:val="false"/>
          <w:sz w:val="22"/>
          <w:szCs w:val="22"/>
        </w:rPr>
        <w:t xml:space="preserve"> (MΩ) आढळली.</w:t>
      </w:r>
    </w:p>
    <w:p>
      <w:pPr>
        <w:spacing w:after="120"/>
        <w:jc w:val="left"/>
      </w:pPr>
      <w:r>
        <w:rPr>
          <w:rFonts w:ascii="Nirmala UI" w:cs="Nirmala UI" w:eastAsia="Nirmala UI" w:hAnsi="Nirmala UI"/>
          <w:b w:val="false"/>
          <w:bCs w:val="false"/>
          <w:i w:val="false"/>
          <w:iCs w:val="false"/>
          <w:sz w:val="22"/>
          <w:szCs w:val="22"/>
        </w:rPr>
        <w:t xml:space="preserve">२. मल्टिमीटर रीडिंग्ज: </w:t>
      </w:r>
      <w:r>
        <w:rPr>
          <w:rFonts w:ascii="Nirmala UI" w:cs="Nirmala UI" w:eastAsia="Nirmala UI" w:hAnsi="Nirmala UI"/>
          <w:b/>
          <w:bCs/>
          <w:i w:val="false"/>
          <w:iCs w:val="false"/>
          <w:sz w:val="22"/>
          <w:szCs w:val="22"/>
        </w:rPr>
        <w:t xml:space="preserve">_______________________________________________</w:t>
      </w:r>
    </w:p>
    <w:p>
      <w:pPr>
        <w:spacing w:after="100" w:before="240"/>
      </w:pPr>
      <w:r>
        <w:rPr>
          <w:rFonts w:ascii="Nirmala UI" w:cs="Nirmala UI" w:eastAsia="Nirmala UI" w:hAnsi="Nirmala UI"/>
          <w:b/>
          <w:bCs/>
          <w:sz w:val="24"/>
          <w:szCs w:val="24"/>
        </w:rPr>
        <w:t xml:space="preserve">प्री-जॉब चेक शीट</w:t>
      </w:r>
    </w:p>
    <w:p>
      <w:pPr>
        <w:spacing w:after="100"/>
        <w:jc w:val="left"/>
      </w:pPr>
      <w:r>
        <w:rPr>
          <w:rFonts w:ascii="Nirmala UI" w:cs="Nirmala UI" w:eastAsia="Nirmala UI" w:hAnsi="Nirmala UI"/>
          <w:b/>
          <w:bCs/>
          <w:i w:val="false"/>
          <w:iCs w:val="false"/>
          <w:sz w:val="22"/>
          <w:szCs w:val="22"/>
        </w:rPr>
        <w:t xml:space="preserve">दक्षता </w:t>
      </w:r>
      <w:r>
        <w:rPr>
          <w:rFonts w:ascii="Nirmala UI" w:cs="Nirmala UI" w:eastAsia="Nirmala UI" w:hAnsi="Nirmala UI"/>
          <w:b w:val="false"/>
          <w:bCs w:val="false"/>
          <w:i w:val="false"/>
          <w:iCs w:val="false"/>
          <w:sz w:val="22"/>
          <w:szCs w:val="22"/>
        </w:rPr>
        <w:t xml:space="preserve">(कमीत कमी पाच दक्षता लिहा):</w:t>
      </w:r>
    </w:p>
    <w:p>
      <w:pPr>
        <w:spacing w:after="100"/>
      </w:pPr>
      <w:r>
        <w:rPr>
          <w:rFonts w:ascii="Nirmala UI" w:cs="Nirmala UI" w:eastAsia="Nirmala UI" w:hAnsi="Nirmala UI"/>
          <w:b w:val="false"/>
          <w:bCs w:val="false"/>
          <w:i w:val="false"/>
          <w:iCs w:val="false"/>
          <w:sz w:val="22"/>
          <w:szCs w:val="22"/>
        </w:rPr>
        <w:t xml:space="preserve">1. _____________________________________________________________________________________</w:t>
      </w:r>
    </w:p>
    <w:p>
      <w:pPr>
        <w:spacing w:after="100"/>
      </w:pPr>
      <w:r>
        <w:rPr>
          <w:rFonts w:ascii="Nirmala UI" w:cs="Nirmala UI" w:eastAsia="Nirmala UI" w:hAnsi="Nirmala UI"/>
          <w:b w:val="false"/>
          <w:bCs w:val="false"/>
          <w:i w:val="false"/>
          <w:iCs w:val="false"/>
          <w:sz w:val="22"/>
          <w:szCs w:val="22"/>
        </w:rPr>
        <w:t xml:space="preserve">2. _____________________________________________________________________________________</w:t>
      </w:r>
    </w:p>
    <w:p>
      <w:pPr>
        <w:spacing w:after="100"/>
      </w:pPr>
      <w:r>
        <w:rPr>
          <w:rFonts w:ascii="Nirmala UI" w:cs="Nirmala UI" w:eastAsia="Nirmala UI" w:hAnsi="Nirmala UI"/>
          <w:b w:val="false"/>
          <w:bCs w:val="false"/>
          <w:i w:val="false"/>
          <w:iCs w:val="false"/>
          <w:sz w:val="22"/>
          <w:szCs w:val="22"/>
        </w:rPr>
        <w:t xml:space="preserve">3. _____________________________________________________________________________________</w:t>
      </w:r>
    </w:p>
    <w:p>
      <w:pPr>
        <w:spacing w:after="100"/>
      </w:pPr>
      <w:r>
        <w:rPr>
          <w:rFonts w:ascii="Nirmala UI" w:cs="Nirmala UI" w:eastAsia="Nirmala UI" w:hAnsi="Nirmala UI"/>
          <w:b w:val="false"/>
          <w:bCs w:val="false"/>
          <w:i w:val="false"/>
          <w:iCs w:val="false"/>
          <w:sz w:val="22"/>
          <w:szCs w:val="22"/>
        </w:rPr>
        <w:t xml:space="preserve">4. _____________________________________________________________________________________</w:t>
      </w:r>
    </w:p>
    <w:p>
      <w:pPr>
        <w:spacing w:after="100"/>
      </w:pPr>
      <w:r>
        <w:rPr>
          <w:rFonts w:ascii="Nirmala UI" w:cs="Nirmala UI" w:eastAsia="Nirmala UI" w:hAnsi="Nirmala UI"/>
          <w:b w:val="false"/>
          <w:bCs w:val="false"/>
          <w:i w:val="false"/>
          <w:iCs w:val="false"/>
          <w:sz w:val="22"/>
          <w:szCs w:val="22"/>
        </w:rPr>
        <w:t xml:space="preserve">5. _____________________________________________________________________________________</w:t>
      </w:r>
    </w:p>
    <w:p>
      <w:pPr>
        <w:spacing w:after="120"/>
      </w:pPr>
    </w:p>
    <w:p>
      <w:pPr>
        <w:spacing w:after="60"/>
      </w:pPr>
      <w:r>
        <w:rPr>
          <w:rFonts w:ascii="Nirmala UI" w:cs="Nirmala UI" w:eastAsia="Nirmala UI" w:hAnsi="Nirmala UI"/>
          <w:b/>
          <w:bCs/>
          <w:i w:val="false"/>
          <w:iCs w:val="false"/>
          <w:sz w:val="22"/>
          <w:szCs w:val="22"/>
        </w:rPr>
        <w:t xml:space="preserve">प्रश्न: </w:t>
      </w:r>
      <w:r>
        <w:rPr>
          <w:rFonts w:ascii="Nirmala UI" w:cs="Nirmala UI" w:eastAsia="Nirmala UI" w:hAnsi="Nirmala UI"/>
          <w:b w:val="false"/>
          <w:bCs w:val="false"/>
          <w:i w:val="false"/>
          <w:iCs w:val="false"/>
          <w:sz w:val="22"/>
          <w:szCs w:val="22"/>
        </w:rPr>
        <w:t xml:space="preserve">Test Lamp Armature Terminals वर Bright का उजळतो?</w:t>
      </w:r>
    </w:p>
    <w:p>
      <w:pPr>
        <w:spacing w:after="60"/>
      </w:pPr>
      <w:r>
        <w:rPr>
          <w:rFonts w:ascii="Nirmala UI" w:cs="Nirmala UI" w:eastAsia="Nirmala UI" w:hAnsi="Nirmala UI"/>
          <w:b w:val="false"/>
          <w:bCs w:val="false"/>
          <w:i w:val="false"/>
          <w:iCs w:val="false"/>
          <w:sz w:val="22"/>
          <w:szCs w:val="22"/>
        </w:rPr>
        <w:t xml:space="preserve">उत्तर: ______________________________________________________________________</w:t>
      </w:r>
    </w:p>
    <w:p>
      <w:pPr>
        <w:spacing w:after="60"/>
      </w:pPr>
      <w:r>
        <w:rPr>
          <w:rFonts w:ascii="Nirmala UI" w:cs="Nirmala UI" w:eastAsia="Nirmala UI" w:hAnsi="Nirmala UI"/>
          <w:b w:val="false"/>
          <w:bCs w:val="false"/>
          <w:i w:val="false"/>
          <w:iCs w:val="false"/>
          <w:sz w:val="22"/>
          <w:szCs w:val="22"/>
        </w:rPr>
        <w:t xml:space="preserve">उत्तर: ______________________________________________________________________</w:t>
      </w:r>
    </w:p>
    <w:p>
      <w:pPr>
        <w:spacing w:after="100"/>
      </w:pPr>
    </w:p>
    <w:p>
      <w:pPr>
        <w:spacing w:after="60"/>
      </w:pPr>
      <w:r>
        <w:rPr>
          <w:rFonts w:ascii="Nirmala UI" w:cs="Nirmala UI" w:eastAsia="Nirmala UI" w:hAnsi="Nirmala UI"/>
          <w:b/>
          <w:bCs/>
          <w:i w:val="false"/>
          <w:iCs w:val="false"/>
          <w:sz w:val="22"/>
          <w:szCs w:val="22"/>
        </w:rPr>
        <w:t xml:space="preserve">प्रश्न: </w:t>
      </w:r>
      <w:r>
        <w:rPr>
          <w:rFonts w:ascii="Nirmala UI" w:cs="Nirmala UI" w:eastAsia="Nirmala UI" w:hAnsi="Nirmala UI"/>
          <w:b w:val="false"/>
          <w:bCs w:val="false"/>
          <w:i w:val="false"/>
          <w:iCs w:val="false"/>
          <w:sz w:val="22"/>
          <w:szCs w:val="22"/>
        </w:rPr>
        <w:t xml:space="preserve">Test Lamp Shunt Field Terminals वर Dim किंवा Spark का देतो?</w:t>
      </w:r>
    </w:p>
    <w:p>
      <w:pPr>
        <w:spacing w:after="60"/>
      </w:pPr>
      <w:r>
        <w:rPr>
          <w:rFonts w:ascii="Nirmala UI" w:cs="Nirmala UI" w:eastAsia="Nirmala UI" w:hAnsi="Nirmala UI"/>
          <w:b w:val="false"/>
          <w:bCs w:val="false"/>
          <w:i w:val="false"/>
          <w:iCs w:val="false"/>
          <w:sz w:val="22"/>
          <w:szCs w:val="22"/>
        </w:rPr>
        <w:t xml:space="preserve">उत्तर: ______________________________________________________________________</w:t>
      </w:r>
    </w:p>
    <w:p>
      <w:pPr>
        <w:spacing w:after="60"/>
      </w:pPr>
      <w:r>
        <w:rPr>
          <w:rFonts w:ascii="Nirmala UI" w:cs="Nirmala UI" w:eastAsia="Nirmala UI" w:hAnsi="Nirmala UI"/>
          <w:b w:val="false"/>
          <w:bCs w:val="false"/>
          <w:i w:val="false"/>
          <w:iCs w:val="false"/>
          <w:sz w:val="22"/>
          <w:szCs w:val="22"/>
        </w:rPr>
        <w:t xml:space="preserve">उत्तर: ______________________________________________________________________</w:t>
      </w:r>
    </w:p>
    <w:p>
      <w:pPr>
        <w:spacing w:after="100"/>
      </w:pPr>
    </w:p>
    <w:p>
      <w:pPr>
        <w:spacing w:after="60"/>
      </w:pPr>
      <w:r>
        <w:rPr>
          <w:rFonts w:ascii="Nirmala UI" w:cs="Nirmala UI" w:eastAsia="Nirmala UI" w:hAnsi="Nirmala UI"/>
          <w:b/>
          <w:bCs/>
          <w:i w:val="false"/>
          <w:iCs w:val="false"/>
          <w:sz w:val="22"/>
          <w:szCs w:val="22"/>
        </w:rPr>
        <w:t xml:space="preserve">प्रश्न: </w:t>
      </w:r>
      <w:r>
        <w:rPr>
          <w:rFonts w:ascii="Nirmala UI" w:cs="Nirmala UI" w:eastAsia="Nirmala UI" w:hAnsi="Nirmala UI"/>
          <w:b w:val="false"/>
          <w:bCs w:val="false"/>
          <w:i w:val="false"/>
          <w:iCs w:val="false"/>
          <w:sz w:val="22"/>
          <w:szCs w:val="22"/>
        </w:rPr>
        <w:t xml:space="preserve">Series Field Terminals ची Resistance कशी असते?</w:t>
      </w:r>
    </w:p>
    <w:p>
      <w:pPr>
        <w:spacing w:after="60"/>
      </w:pPr>
      <w:r>
        <w:rPr>
          <w:rFonts w:ascii="Nirmala UI" w:cs="Nirmala UI" w:eastAsia="Nirmala UI" w:hAnsi="Nirmala UI"/>
          <w:b w:val="false"/>
          <w:bCs w:val="false"/>
          <w:i w:val="false"/>
          <w:iCs w:val="false"/>
          <w:sz w:val="22"/>
          <w:szCs w:val="22"/>
        </w:rPr>
        <w:t xml:space="preserve">उत्तर: ______________________________________________________________________</w:t>
      </w:r>
    </w:p>
    <w:p>
      <w:pPr>
        <w:spacing w:after="60"/>
      </w:pPr>
      <w:r>
        <w:rPr>
          <w:rFonts w:ascii="Nirmala UI" w:cs="Nirmala UI" w:eastAsia="Nirmala UI" w:hAnsi="Nirmala UI"/>
          <w:b w:val="false"/>
          <w:bCs w:val="false"/>
          <w:i w:val="false"/>
          <w:iCs w:val="false"/>
          <w:sz w:val="22"/>
          <w:szCs w:val="22"/>
        </w:rPr>
        <w:t xml:space="preserve">उत्तर: ______________________________________________________________________</w:t>
      </w:r>
    </w:p>
    <w:p>
      <w:pPr>
        <w:spacing w:after="100"/>
      </w:pPr>
    </w:p>
    <w:p>
      <w:pPr>
        <w:spacing w:after="60"/>
      </w:pPr>
      <w:r>
        <w:rPr>
          <w:rFonts w:ascii="Nirmala UI" w:cs="Nirmala UI" w:eastAsia="Nirmala UI" w:hAnsi="Nirmala UI"/>
          <w:b/>
          <w:bCs/>
          <w:i w:val="false"/>
          <w:iCs w:val="false"/>
          <w:sz w:val="22"/>
          <w:szCs w:val="22"/>
        </w:rPr>
        <w:t xml:space="preserve">प्रश्न: </w:t>
      </w:r>
      <w:r>
        <w:rPr>
          <w:rFonts w:ascii="Nirmala UI" w:cs="Nirmala UI" w:eastAsia="Nirmala UI" w:hAnsi="Nirmala UI"/>
          <w:b w:val="false"/>
          <w:bCs w:val="false"/>
          <w:i w:val="false"/>
          <w:iCs w:val="false"/>
          <w:sz w:val="22"/>
          <w:szCs w:val="22"/>
        </w:rPr>
        <w:t xml:space="preserve">Armature Terminals ओळखण्यासाठी Test Lamp चा Probe Brush ला का स्पर्श करतात?</w:t>
      </w:r>
    </w:p>
    <w:p>
      <w:pPr>
        <w:spacing w:after="60"/>
      </w:pPr>
      <w:r>
        <w:rPr>
          <w:rFonts w:ascii="Nirmala UI" w:cs="Nirmala UI" w:eastAsia="Nirmala UI" w:hAnsi="Nirmala UI"/>
          <w:b w:val="false"/>
          <w:bCs w:val="false"/>
          <w:i w:val="false"/>
          <w:iCs w:val="false"/>
          <w:sz w:val="22"/>
          <w:szCs w:val="22"/>
        </w:rPr>
        <w:t xml:space="preserve">उत्तर: ______________________________________________________________________</w:t>
      </w:r>
    </w:p>
    <w:p>
      <w:pPr>
        <w:spacing w:after="60"/>
      </w:pPr>
      <w:r>
        <w:rPr>
          <w:rFonts w:ascii="Nirmala UI" w:cs="Nirmala UI" w:eastAsia="Nirmala UI" w:hAnsi="Nirmala UI"/>
          <w:b w:val="false"/>
          <w:bCs w:val="false"/>
          <w:i w:val="false"/>
          <w:iCs w:val="false"/>
          <w:sz w:val="22"/>
          <w:szCs w:val="22"/>
        </w:rPr>
        <w:t xml:space="preserve">उत्तर: ______________________________________________________________________</w:t>
      </w:r>
    </w:p>
    <w:p>
      <w:pPr>
        <w:spacing w:after="100"/>
      </w:pPr>
    </w:p>
    <w:p>
      <w:pPr>
        <w:spacing w:after="60"/>
      </w:pPr>
      <w:r>
        <w:rPr>
          <w:rFonts w:ascii="Nirmala UI" w:cs="Nirmala UI" w:eastAsia="Nirmala UI" w:hAnsi="Nirmala UI"/>
          <w:b/>
          <w:bCs/>
          <w:i w:val="false"/>
          <w:iCs w:val="false"/>
          <w:sz w:val="22"/>
          <w:szCs w:val="22"/>
        </w:rPr>
        <w:t xml:space="preserve">प्रश्न: </w:t>
      </w:r>
      <w:r>
        <w:rPr>
          <w:rFonts w:ascii="Nirmala UI" w:cs="Nirmala UI" w:eastAsia="Nirmala UI" w:hAnsi="Nirmala UI"/>
          <w:b w:val="false"/>
          <w:bCs w:val="false"/>
          <w:i w:val="false"/>
          <w:iCs w:val="false"/>
          <w:sz w:val="22"/>
          <w:szCs w:val="22"/>
        </w:rPr>
        <w:t xml:space="preserve">Series Field Terminals Brushes शी Continuity देतात का?</w:t>
      </w:r>
    </w:p>
    <w:p>
      <w:pPr>
        <w:spacing w:after="60"/>
      </w:pPr>
      <w:r>
        <w:rPr>
          <w:rFonts w:ascii="Nirmala UI" w:cs="Nirmala UI" w:eastAsia="Nirmala UI" w:hAnsi="Nirmala UI"/>
          <w:b w:val="false"/>
          <w:bCs w:val="false"/>
          <w:i w:val="false"/>
          <w:iCs w:val="false"/>
          <w:sz w:val="22"/>
          <w:szCs w:val="22"/>
        </w:rPr>
        <w:t xml:space="preserve">उत्तर: ______________________________________________________________________</w:t>
      </w:r>
    </w:p>
    <w:p>
      <w:pPr>
        <w:spacing w:after="60"/>
      </w:pPr>
      <w:r>
        <w:rPr>
          <w:rFonts w:ascii="Nirmala UI" w:cs="Nirmala UI" w:eastAsia="Nirmala UI" w:hAnsi="Nirmala UI"/>
          <w:b w:val="false"/>
          <w:bCs w:val="false"/>
          <w:i w:val="false"/>
          <w:iCs w:val="false"/>
          <w:sz w:val="22"/>
          <w:szCs w:val="22"/>
        </w:rPr>
        <w:t xml:space="preserve">उत्तर: ______________________________________________________________________</w:t>
      </w:r>
    </w:p>
    <w:p>
      <w:pPr>
        <w:spacing w:after="100"/>
      </w:pPr>
    </w:p>
    <w:p>
      <w:pPr>
        <w:spacing w:after="100" w:before="240"/>
      </w:pPr>
      <w:r>
        <w:rPr>
          <w:rFonts w:ascii="Nirmala UI" w:cs="Nirmala UI" w:eastAsia="Nirmala UI" w:hAnsi="Nirmala UI"/>
          <w:b/>
          <w:bCs/>
          <w:sz w:val="24"/>
          <w:szCs w:val="24"/>
        </w:rPr>
        <w:t xml:space="preserve">सुरक्षितता व काळजी</w:t>
      </w:r>
    </w:p>
    <w:p>
      <w:pPr>
        <w:spacing w:after="60"/>
      </w:pPr>
      <w:r>
        <w:rPr>
          <w:rFonts w:ascii="Nirmala UI" w:cs="Nirmala UI" w:eastAsia="Nirmala UI" w:hAnsi="Nirmala UI"/>
          <w:b w:val="false"/>
          <w:bCs w:val="false"/>
          <w:i w:val="false"/>
          <w:iCs w:val="false"/>
          <w:sz w:val="22"/>
          <w:szCs w:val="22"/>
        </w:rPr>
        <w:t xml:space="preserve">•  Main Supply बंद करूनच Terminal Box उघडावे; Screws व Nuts सुरक्षित ठेवावेत.</w:t>
      </w:r>
    </w:p>
    <w:p>
      <w:pPr>
        <w:spacing w:after="60"/>
      </w:pPr>
      <w:r>
        <w:rPr>
          <w:rFonts w:ascii="Nirmala UI" w:cs="Nirmala UI" w:eastAsia="Nirmala UI" w:hAnsi="Nirmala UI"/>
          <w:b w:val="false"/>
          <w:bCs w:val="false"/>
          <w:i w:val="false"/>
          <w:iCs w:val="false"/>
          <w:sz w:val="22"/>
          <w:szCs w:val="22"/>
        </w:rPr>
        <w:t xml:space="preserve">•  कोणताही अचिन्हांकित (unmarked) Terminal मार्क करण्यापूर्वी Instructor ची परवानगी घ्यावी.</w:t>
      </w:r>
    </w:p>
    <w:p>
      <w:pPr>
        <w:spacing w:after="60"/>
      </w:pPr>
      <w:r>
        <w:rPr>
          <w:rFonts w:ascii="Nirmala UI" w:cs="Nirmala UI" w:eastAsia="Nirmala UI" w:hAnsi="Nirmala UI"/>
          <w:b w:val="false"/>
          <w:bCs w:val="false"/>
          <w:i w:val="false"/>
          <w:iCs w:val="false"/>
          <w:sz w:val="22"/>
          <w:szCs w:val="22"/>
        </w:rPr>
        <w:t xml:space="preserve">•  Probes Body/Frame किंवा इतर Metal Parts ला स्पर्श करू नयेत; तपासताना हात कोरडे असल्याची खात्री करावी.</w:t>
      </w:r>
    </w:p>
    <w:p>
      <w:pPr>
        <w:spacing w:after="60"/>
      </w:pPr>
      <w:r>
        <w:rPr>
          <w:rFonts w:ascii="Nirmala UI" w:cs="Nirmala UI" w:eastAsia="Nirmala UI" w:hAnsi="Nirmala UI"/>
          <w:b w:val="false"/>
          <w:bCs w:val="false"/>
          <w:i w:val="false"/>
          <w:iCs w:val="false"/>
          <w:sz w:val="22"/>
          <w:szCs w:val="22"/>
        </w:rPr>
        <w:t xml:space="preserve">•  Brush ला Probe स्पर्श करताना काळजी घ्यावी; Commutator ला थेट स्पर्श करू नये.</w:t>
      </w:r>
    </w:p>
    <w:p>
      <w:pPr>
        <w:spacing w:after="60"/>
      </w:pPr>
      <w:r>
        <w:rPr>
          <w:rFonts w:ascii="Nirmala UI" w:cs="Nirmala UI" w:eastAsia="Nirmala UI" w:hAnsi="Nirmala UI"/>
          <w:b w:val="false"/>
          <w:bCs w:val="false"/>
          <w:i w:val="false"/>
          <w:iCs w:val="false"/>
          <w:sz w:val="22"/>
          <w:szCs w:val="22"/>
        </w:rPr>
        <w:t xml:space="preserve">•  Shunt Field circuit जवळ जास्त काळजी घ्यावी, कारण High Inductance मुळे Spark होऊ शकतो.</w:t>
      </w:r>
    </w:p>
    <w:p>
      <w:pPr>
        <w:spacing w:after="60"/>
      </w:pPr>
      <w:r>
        <w:rPr>
          <w:rFonts w:ascii="Nirmala UI" w:cs="Nirmala UI" w:eastAsia="Nirmala UI" w:hAnsi="Nirmala UI"/>
          <w:b w:val="false"/>
          <w:bCs w:val="false"/>
          <w:i w:val="false"/>
          <w:iCs w:val="false"/>
          <w:sz w:val="22"/>
          <w:szCs w:val="22"/>
        </w:rPr>
        <w:t xml:space="preserve">•  वापर पूर्ण झाल्यानंतर Megger योग्य पद्धतीने Discharge करावा, Instructor च्या सूचनेनुसार.</w:t>
      </w:r>
    </w:p>
    <w:p>
      <w:pPr>
        <w:spacing w:after="60"/>
      </w:pPr>
      <w:r>
        <w:rPr>
          <w:rFonts w:ascii="Nirmala UI" w:cs="Nirmala UI" w:eastAsia="Nirmala UI" w:hAnsi="Nirmala UI"/>
          <w:b w:val="false"/>
          <w:bCs w:val="false"/>
          <w:i w:val="false"/>
          <w:iCs w:val="false"/>
          <w:sz w:val="22"/>
          <w:szCs w:val="22"/>
        </w:rPr>
        <w:t xml:space="preserve">•  काम पूर्ण झाल्यानंतर Terminal Box Cover पुन्हा व्यवस्थित बसवावे.</w:t>
      </w:r>
    </w:p>
    <w:p>
      <w:pPr>
        <w:spacing w:after="100" w:before="240"/>
      </w:pPr>
      <w:r>
        <w:rPr>
          <w:rFonts w:ascii="Nirmala UI" w:cs="Nirmala UI" w:eastAsia="Nirmala UI" w:hAnsi="Nirmala UI"/>
          <w:b/>
          <w:bCs/>
          <w:sz w:val="24"/>
          <w:szCs w:val="24"/>
        </w:rPr>
        <w:t xml:space="preserve">मूल्यांकन</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c>
          <w:tcPr>
            <w:tcW w:type="dxa" w:w="234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प्रशिक्षणार्थ्याची सही</w:t>
            </w:r>
          </w:p>
        </w:tc>
        <w:tc>
          <w:tcPr>
            <w:tcW w:type="dxa" w:w="234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निदेशकाची सही</w:t>
            </w:r>
          </w:p>
        </w:tc>
        <w:tc>
          <w:tcPr>
            <w:tcW w:type="dxa" w:w="234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दिनांक</w:t>
            </w:r>
          </w:p>
        </w:tc>
        <w:tc>
          <w:tcPr>
            <w:tcW w:type="dxa" w:w="2340"/>
            <w:tcBorders>
              <w:top w:val="single" w:color="000000" w:sz="4"/>
              <w:left w:val="single" w:color="000000" w:sz="4"/>
              <w:bottom w:val="single" w:color="000000" w:sz="4"/>
              <w:right w:val="single" w:color="000000" w:sz="4"/>
            </w:tcBorders>
            <w:shd w:fill="D9EAF7" w:color="auto" w:val="clear"/>
            <w:vAlign w:val="center"/>
          </w:tcPr>
          <w:p>
            <w:pPr>
              <w:spacing w:after="0"/>
              <w:jc w:val="left"/>
            </w:pPr>
            <w:r>
              <w:rPr>
                <w:rFonts w:ascii="Nirmala UI" w:cs="Nirmala UI" w:eastAsia="Nirmala UI" w:hAnsi="Nirmala UI"/>
                <w:b/>
                <w:bCs/>
                <w:i w:val="false"/>
                <w:iCs w:val="false"/>
                <w:sz w:val="22"/>
                <w:szCs w:val="22"/>
              </w:rPr>
              <w:t xml:space="preserve">निकाल</w:t>
            </w:r>
          </w:p>
        </w:tc>
      </w:tr>
      <w:tr>
        <w:tc>
          <w:tcPr>
            <w:tcW w:type="dxa" w:w="234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c>
          <w:tcPr>
            <w:tcW w:type="dxa" w:w="234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c>
          <w:tcPr>
            <w:tcW w:type="dxa" w:w="234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
            </w:r>
          </w:p>
        </w:tc>
        <w:tc>
          <w:tcPr>
            <w:tcW w:type="dxa" w:w="2340"/>
            <w:tcBorders>
              <w:top w:val="single" w:color="000000" w:sz="4"/>
              <w:left w:val="single" w:color="000000" w:sz="4"/>
              <w:bottom w:val="single" w:color="000000" w:sz="4"/>
              <w:right w:val="single" w:color="000000" w:sz="4"/>
            </w:tcBorders>
            <w:vAlign w:val="center"/>
          </w:tcPr>
          <w:p>
            <w:pPr>
              <w:spacing w:after="0"/>
              <w:jc w:val="left"/>
            </w:pPr>
            <w:r>
              <w:rPr>
                <w:rFonts w:ascii="Nirmala UI" w:cs="Nirmala UI" w:eastAsia="Nirmala UI" w:hAnsi="Nirmala UI"/>
                <w:b w:val="false"/>
                <w:bCs w:val="false"/>
                <w:i w:val="false"/>
                <w:iCs w:val="false"/>
                <w:sz w:val="22"/>
                <w:szCs w:val="22"/>
              </w:rPr>
              <w:t xml:space="preserve">समाधानकारक / असमाधानकारक</w:t>
            </w:r>
          </w:p>
        </w:tc>
      </w:tr>
    </w:tbl>
    <w:sectPr>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2026-08-08T16:22:34.643Z</dcterms:created>
  <dcterms:modified xsi:type="dcterms:W3CDTF">2026-08-08T16:22:34.657Z</dcterms:modified>
</cp:coreProperties>
</file>

<file path=docProps/custom.xml><?xml version="1.0" encoding="utf-8"?>
<Properties xmlns="http://schemas.openxmlformats.org/officeDocument/2006/custom-properties" xmlns:vt="http://schemas.openxmlformats.org/officeDocument/2006/docPropsVTypes"/>
</file>